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CEC1EE9" w:rsidR="003676DA" w:rsidRPr="00414D4C" w:rsidRDefault="00EE0C1A" w:rsidP="00EE0C1A">
                            <w:pPr>
                              <w:jc w:val="center"/>
                              <w:rPr>
                                <w:rFonts w:ascii="Arial" w:hAnsi="Arial" w:cs="Arial"/>
                                <w:b/>
                                <w:color w:val="000000" w:themeColor="text1"/>
                                <w:sz w:val="26"/>
                                <w:szCs w:val="26"/>
                                <w14:textOutline w14:w="6350" w14:cap="rnd" w14:cmpd="sng" w14:algn="ctr">
                                  <w14:noFill/>
                                  <w14:prstDash w14:val="solid"/>
                                  <w14:bevel/>
                                </w14:textOutline>
                              </w:rPr>
                            </w:pPr>
                            <w:r w:rsidRPr="00EE0C1A">
                              <w:rPr>
                                <w:rFonts w:ascii="Arial" w:hAnsi="Arial" w:cs="Arial"/>
                                <w:b/>
                                <w:color w:val="000000" w:themeColor="text1"/>
                                <w:sz w:val="26"/>
                                <w:szCs w:val="26"/>
                                <w14:textOutline w14:w="6350" w14:cap="rnd" w14:cmpd="sng" w14:algn="ctr">
                                  <w14:noFill/>
                                  <w14:prstDash w14:val="solid"/>
                                  <w14:bevel/>
                                </w14:textOutline>
                              </w:rPr>
                              <w:t>County of San Diego Department of Parks and Recreation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CEC1EE9" w:rsidR="003676DA" w:rsidRPr="00414D4C" w:rsidRDefault="00EE0C1A" w:rsidP="00EE0C1A">
                      <w:pPr>
                        <w:jc w:val="center"/>
                        <w:rPr>
                          <w:rFonts w:ascii="Arial" w:hAnsi="Arial" w:cs="Arial"/>
                          <w:b/>
                          <w:color w:val="000000" w:themeColor="text1"/>
                          <w:sz w:val="26"/>
                          <w:szCs w:val="26"/>
                          <w14:textOutline w14:w="6350" w14:cap="rnd" w14:cmpd="sng" w14:algn="ctr">
                            <w14:noFill/>
                            <w14:prstDash w14:val="solid"/>
                            <w14:bevel/>
                          </w14:textOutline>
                        </w:rPr>
                      </w:pPr>
                      <w:r w:rsidRPr="00EE0C1A">
                        <w:rPr>
                          <w:rFonts w:ascii="Arial" w:hAnsi="Arial" w:cs="Arial"/>
                          <w:b/>
                          <w:color w:val="000000" w:themeColor="text1"/>
                          <w:sz w:val="26"/>
                          <w:szCs w:val="26"/>
                          <w14:textOutline w14:w="6350" w14:cap="rnd" w14:cmpd="sng" w14:algn="ctr">
                            <w14:noFill/>
                            <w14:prstDash w14:val="solid"/>
                            <w14:bevel/>
                          </w14:textOutline>
                        </w:rPr>
                        <w:t>County of San Diego Department of Parks and Recreation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FBDDE24" w14:textId="77777777" w:rsidR="008219D0" w:rsidRPr="008219D0" w:rsidRDefault="008219D0" w:rsidP="008219D0">
      <w:pPr>
        <w:pStyle w:val="ListParagraph"/>
        <w:numPr>
          <w:ilvl w:val="0"/>
          <w:numId w:val="1"/>
        </w:numPr>
        <w:spacing w:line="259" w:lineRule="auto"/>
        <w:rPr>
          <w:rFonts w:ascii="Arial" w:hAnsi="Arial" w:cs="Arial"/>
          <w:sz w:val="22"/>
          <w:szCs w:val="22"/>
        </w:rPr>
      </w:pPr>
      <w:r w:rsidRPr="008219D0">
        <w:rPr>
          <w:rFonts w:ascii="Arial" w:hAnsi="Arial" w:cs="Arial"/>
          <w:sz w:val="22"/>
          <w:szCs w:val="22"/>
        </w:rPr>
        <w:t>#11a – 11c – Narrative does not support the responses. The selections apply only to items currently available and provided to the public.</w:t>
      </w:r>
    </w:p>
    <w:p w14:paraId="32001014" w14:textId="77777777" w:rsidR="008219D0" w:rsidRPr="008219D0" w:rsidRDefault="008219D0" w:rsidP="008219D0">
      <w:pPr>
        <w:pStyle w:val="ListParagraph"/>
        <w:numPr>
          <w:ilvl w:val="0"/>
          <w:numId w:val="1"/>
        </w:numPr>
        <w:spacing w:line="259" w:lineRule="auto"/>
        <w:rPr>
          <w:rFonts w:ascii="Arial" w:hAnsi="Arial" w:cs="Arial"/>
          <w:sz w:val="22"/>
          <w:szCs w:val="22"/>
        </w:rPr>
      </w:pPr>
      <w:r w:rsidRPr="008219D0">
        <w:rPr>
          <w:rFonts w:ascii="Arial" w:hAnsi="Arial" w:cs="Arial"/>
          <w:sz w:val="22"/>
          <w:szCs w:val="22"/>
        </w:rPr>
        <w:t>#12a &amp; 12b – Selection is not valid, as there is no information on OHV recreation on Applicant’s website.</w:t>
      </w:r>
    </w:p>
    <w:p w14:paraId="477592A0" w14:textId="77777777" w:rsidR="008219D0" w:rsidRPr="008219D0" w:rsidRDefault="008219D0" w:rsidP="008219D0">
      <w:pPr>
        <w:pStyle w:val="ListParagraph"/>
        <w:numPr>
          <w:ilvl w:val="0"/>
          <w:numId w:val="1"/>
        </w:numPr>
        <w:spacing w:line="259" w:lineRule="auto"/>
        <w:rPr>
          <w:rFonts w:ascii="Arial" w:hAnsi="Arial" w:cs="Arial"/>
          <w:sz w:val="22"/>
          <w:szCs w:val="22"/>
        </w:rPr>
      </w:pPr>
      <w:r w:rsidRPr="008219D0">
        <w:rPr>
          <w:rFonts w:ascii="Arial" w:hAnsi="Arial" w:cs="Arial"/>
          <w:sz w:val="22"/>
          <w:szCs w:val="22"/>
        </w:rPr>
        <w:t>#13 – Applicant must verify responses by final submission.</w:t>
      </w: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6065E069"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E53D69">
                              <w:rPr>
                                <w:rFonts w:ascii="Arial" w:hAnsi="Arial" w:cs="Arial"/>
                                <w:b/>
                                <w:color w:val="000000" w:themeColor="text1"/>
                                <w:sz w:val="26"/>
                                <w:szCs w:val="26"/>
                              </w:rPr>
                              <w:t>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B80A4F">
                              <w:rPr>
                                <w:rFonts w:ascii="Arial" w:hAnsi="Arial" w:cs="Arial"/>
                                <w:b/>
                                <w:color w:val="000000" w:themeColor="text1"/>
                                <w:sz w:val="26"/>
                                <w:szCs w:val="26"/>
                              </w:rPr>
                              <w:t>03</w:t>
                            </w:r>
                            <w:r w:rsidR="00B87F70">
                              <w:rPr>
                                <w:rFonts w:ascii="Arial" w:hAnsi="Arial" w:cs="Arial"/>
                                <w:b/>
                                <w:color w:val="000000" w:themeColor="text1"/>
                                <w:sz w:val="26"/>
                                <w:szCs w:val="26"/>
                              </w:rPr>
                              <w:t>-</w:t>
                            </w:r>
                            <w:r w:rsidR="00B80A4F">
                              <w:rPr>
                                <w:rFonts w:ascii="Arial" w:hAnsi="Arial" w:cs="Arial"/>
                                <w:b/>
                                <w:color w:val="000000" w:themeColor="text1"/>
                                <w:sz w:val="26"/>
                                <w:szCs w:val="26"/>
                              </w:rPr>
                              <w:t>02-</w:t>
                            </w:r>
                            <w:r w:rsidR="00E53D69">
                              <w:rPr>
                                <w:rFonts w:ascii="Arial" w:hAnsi="Arial" w:cs="Arial"/>
                                <w:b/>
                                <w:color w:val="000000" w:themeColor="text1"/>
                                <w:sz w:val="26"/>
                                <w:szCs w:val="26"/>
                              </w:rPr>
                              <w:t>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" fillcolor="#fbe4d5 [661]" strokecolor="black [3213]" strokeweight=".5pt">
                <v:fill color2="#fbe4d5 [661]" rotate="t" focusposition="1" focussize="" colors="0 #94857a;.5 #d6c0b1;1 #fee4d3" focus="100%" type="gradientRadial"/>
                <v:textbox>
                  <w:txbxContent>
                    <w:p w14:paraId="15B8E339" w14:textId="6065E069"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E53D69">
                        <w:rPr>
                          <w:rFonts w:ascii="Arial" w:hAnsi="Arial" w:cs="Arial"/>
                          <w:b/>
                          <w:color w:val="000000" w:themeColor="text1"/>
                          <w:sz w:val="26"/>
                          <w:szCs w:val="26"/>
                        </w:rPr>
                        <w:t>G</w:t>
                      </w:r>
                      <w:r w:rsidR="009B6636">
                        <w:rPr>
                          <w:rFonts w:ascii="Arial" w:hAnsi="Arial" w:cs="Arial"/>
                          <w:b/>
                          <w:color w:val="000000" w:themeColor="text1"/>
                          <w:sz w:val="26"/>
                          <w:szCs w:val="26"/>
                        </w:rPr>
                        <w:t>21</w:t>
                      </w:r>
                      <w:r w:rsidR="008616EC">
                        <w:rPr>
                          <w:rFonts w:ascii="Arial" w:hAnsi="Arial" w:cs="Arial"/>
                          <w:b/>
                          <w:color w:val="000000" w:themeColor="text1"/>
                          <w:sz w:val="26"/>
                          <w:szCs w:val="26"/>
                        </w:rPr>
                        <w:t>-</w:t>
                      </w:r>
                      <w:r w:rsidR="00B80A4F">
                        <w:rPr>
                          <w:rFonts w:ascii="Arial" w:hAnsi="Arial" w:cs="Arial"/>
                          <w:b/>
                          <w:color w:val="000000" w:themeColor="text1"/>
                          <w:sz w:val="26"/>
                          <w:szCs w:val="26"/>
                        </w:rPr>
                        <w:t>03</w:t>
                      </w:r>
                      <w:r w:rsidR="00B87F70">
                        <w:rPr>
                          <w:rFonts w:ascii="Arial" w:hAnsi="Arial" w:cs="Arial"/>
                          <w:b/>
                          <w:color w:val="000000" w:themeColor="text1"/>
                          <w:sz w:val="26"/>
                          <w:szCs w:val="26"/>
                        </w:rPr>
                        <w:t>-</w:t>
                      </w:r>
                      <w:r w:rsidR="00B80A4F">
                        <w:rPr>
                          <w:rFonts w:ascii="Arial" w:hAnsi="Arial" w:cs="Arial"/>
                          <w:b/>
                          <w:color w:val="000000" w:themeColor="text1"/>
                          <w:sz w:val="26"/>
                          <w:szCs w:val="26"/>
                        </w:rPr>
                        <w:t>02-</w:t>
                      </w:r>
                      <w:r w:rsidR="00E53D69">
                        <w:rPr>
                          <w:rFonts w:ascii="Arial" w:hAnsi="Arial" w:cs="Arial"/>
                          <w:b/>
                          <w:color w:val="000000" w:themeColor="text1"/>
                          <w:sz w:val="26"/>
                          <w:szCs w:val="26"/>
                        </w:rPr>
                        <w:t>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5E826096" w14:textId="77777777"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5F9F2E0A" w:rsidR="00EF153C" w:rsidRPr="0085074E" w:rsidRDefault="0085074E" w:rsidP="0085074E">
      <w:pPr>
        <w:pStyle w:val="ListParagraph"/>
        <w:numPr>
          <w:ilvl w:val="0"/>
          <w:numId w:val="1"/>
        </w:numPr>
        <w:rPr>
          <w:rFonts w:ascii="Arial" w:hAnsi="Arial" w:cs="Arial"/>
          <w:color w:val="000000" w:themeColor="text1"/>
          <w:sz w:val="22"/>
          <w:szCs w:val="22"/>
        </w:rPr>
      </w:pPr>
      <w:r w:rsidRPr="0085074E">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4FA6829A" w14:textId="4E1C227A" w:rsidR="00EF153C" w:rsidRPr="008F1B32" w:rsidRDefault="0085074E" w:rsidP="00EF153C">
      <w:pPr>
        <w:pStyle w:val="ListParagraph"/>
        <w:numPr>
          <w:ilvl w:val="0"/>
          <w:numId w:val="1"/>
        </w:numPr>
        <w:spacing w:after="160" w:line="259" w:lineRule="auto"/>
        <w:rPr>
          <w:rFonts w:ascii="Arial" w:hAnsi="Arial" w:cs="Arial"/>
          <w:sz w:val="22"/>
          <w:szCs w:val="22"/>
        </w:rPr>
      </w:pPr>
      <w:r w:rsidRPr="008F1B32">
        <w:rPr>
          <w:rFonts w:ascii="Arial" w:hAnsi="Arial" w:cs="Arial"/>
          <w:sz w:val="22"/>
          <w:szCs w:val="22"/>
        </w:rPr>
        <w:t>No comment.</w:t>
      </w: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3BDE1442" w14:textId="44CD2B4E" w:rsidR="00EF153C" w:rsidRPr="008F1B32" w:rsidRDefault="0085074E" w:rsidP="0085074E">
      <w:pPr>
        <w:pStyle w:val="ListParagraph"/>
        <w:numPr>
          <w:ilvl w:val="0"/>
          <w:numId w:val="1"/>
        </w:numPr>
        <w:spacing w:after="160" w:line="259" w:lineRule="auto"/>
        <w:rPr>
          <w:rFonts w:ascii="Arial" w:hAnsi="Arial" w:cs="Arial"/>
          <w:sz w:val="22"/>
          <w:szCs w:val="22"/>
        </w:rPr>
      </w:pPr>
      <w:r w:rsidRPr="008F1B32">
        <w:rPr>
          <w:rFonts w:ascii="Arial" w:hAnsi="Arial" w:cs="Arial"/>
          <w:sz w:val="22"/>
          <w:szCs w:val="22"/>
        </w:rPr>
        <w:t>No comment.</w:t>
      </w: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1A1BE435" w14:textId="367D84F9" w:rsidR="00EF153C" w:rsidRPr="008F1B32" w:rsidRDefault="0085074E" w:rsidP="0085074E">
      <w:pPr>
        <w:pStyle w:val="ListParagraph"/>
        <w:numPr>
          <w:ilvl w:val="0"/>
          <w:numId w:val="1"/>
        </w:numPr>
        <w:spacing w:after="160" w:line="259" w:lineRule="auto"/>
        <w:rPr>
          <w:rFonts w:ascii="Arial" w:hAnsi="Arial" w:cs="Arial"/>
          <w:sz w:val="22"/>
          <w:szCs w:val="22"/>
        </w:rPr>
      </w:pPr>
      <w:r w:rsidRPr="008F1B32">
        <w:rPr>
          <w:rFonts w:ascii="Arial" w:hAnsi="Arial" w:cs="Arial"/>
          <w:sz w:val="22"/>
          <w:szCs w:val="22"/>
        </w:rPr>
        <w:t>No comment.</w:t>
      </w: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F11CE0" w:rsidRDefault="00EF153C" w:rsidP="00EF153C">
      <w:pPr>
        <w:tabs>
          <w:tab w:val="num" w:pos="720"/>
        </w:tabs>
        <w:contextualSpacing/>
        <w:rPr>
          <w:rFonts w:ascii="Arial" w:hAnsi="Arial" w:cs="Arial"/>
          <w:b/>
          <w:iCs/>
          <w:sz w:val="22"/>
          <w:szCs w:val="22"/>
        </w:rPr>
      </w:pPr>
    </w:p>
    <w:p w14:paraId="2E48EFB3" w14:textId="77777777" w:rsidR="00F11CE0" w:rsidRPr="00F11CE0" w:rsidRDefault="00F11CE0" w:rsidP="00F11CE0">
      <w:pPr>
        <w:pStyle w:val="ListParagraph"/>
        <w:numPr>
          <w:ilvl w:val="0"/>
          <w:numId w:val="7"/>
        </w:numPr>
        <w:autoSpaceDE w:val="0"/>
        <w:autoSpaceDN w:val="0"/>
        <w:adjustRightInd w:val="0"/>
        <w:rPr>
          <w:rFonts w:ascii="Arial" w:hAnsi="Arial" w:cs="Arial"/>
          <w:iCs/>
          <w:sz w:val="22"/>
          <w:szCs w:val="22"/>
        </w:rPr>
      </w:pPr>
      <w:r w:rsidRPr="00F11CE0">
        <w:rPr>
          <w:rFonts w:ascii="Arial" w:hAnsi="Arial" w:cs="Arial"/>
          <w:iCs/>
          <w:sz w:val="22"/>
          <w:szCs w:val="22"/>
        </w:rPr>
        <w:t>Staff #1-5 – Applicant must identify the specific duties in the notes for each staff position and how the specific duties are different from each other. Rates appear excessive, Applicant must provide a justification of staff rates. Applicant must also round cost to the nearest dollar.</w:t>
      </w:r>
    </w:p>
    <w:p w14:paraId="3F2065F1" w14:textId="77777777" w:rsidR="00F11CE0" w:rsidRPr="00F11CE0" w:rsidRDefault="00F11CE0" w:rsidP="00F11CE0">
      <w:pPr>
        <w:pStyle w:val="ListParagraph"/>
        <w:numPr>
          <w:ilvl w:val="0"/>
          <w:numId w:val="7"/>
        </w:numPr>
        <w:autoSpaceDE w:val="0"/>
        <w:autoSpaceDN w:val="0"/>
        <w:adjustRightInd w:val="0"/>
        <w:rPr>
          <w:rFonts w:ascii="Arial" w:hAnsi="Arial" w:cs="Arial"/>
          <w:iCs/>
          <w:sz w:val="22"/>
          <w:szCs w:val="22"/>
        </w:rPr>
      </w:pPr>
      <w:r w:rsidRPr="00F11CE0">
        <w:rPr>
          <w:rFonts w:ascii="Arial" w:hAnsi="Arial" w:cs="Arial"/>
          <w:iCs/>
          <w:sz w:val="22"/>
          <w:szCs w:val="22"/>
        </w:rPr>
        <w:t xml:space="preserve">Contracts #1-5 – Applicant must identify the specific contract tasks in the notes for each contact and specify how the rate(s) were determined. </w:t>
      </w:r>
    </w:p>
    <w:p w14:paraId="77862DA1" w14:textId="77777777" w:rsidR="00EF153C" w:rsidRPr="00F11CE0" w:rsidRDefault="00EF153C" w:rsidP="00F11CE0">
      <w:pPr>
        <w:pStyle w:val="ListParagraph"/>
        <w:autoSpaceDE w:val="0"/>
        <w:autoSpaceDN w:val="0"/>
        <w:adjustRightInd w:val="0"/>
        <w:rPr>
          <w:rFonts w:ascii="Arial" w:hAnsi="Arial" w:cs="Arial"/>
          <w:i/>
        </w:rPr>
      </w:pPr>
    </w:p>
    <w:p w14:paraId="71916169" w14:textId="77777777" w:rsidR="00EF153C" w:rsidRPr="009460E1" w:rsidRDefault="00EF153C" w:rsidP="00EF153C">
      <w:pPr>
        <w:tabs>
          <w:tab w:val="num" w:pos="720"/>
        </w:tabs>
        <w:contextualSpacing/>
        <w:rPr>
          <w:rFonts w:ascii="Arial" w:hAnsi="Arial" w:cs="Arial"/>
          <w:b/>
          <w:i/>
        </w:rPr>
      </w:pPr>
      <w:r w:rsidRPr="009460E1">
        <w:rPr>
          <w:rFonts w:ascii="Arial" w:hAnsi="Arial" w:cs="Arial"/>
          <w:b/>
          <w:i/>
        </w:rPr>
        <w:t>Evaluation Criteria</w:t>
      </w:r>
    </w:p>
    <w:p w14:paraId="7152F6F2" w14:textId="77777777" w:rsidR="00EF153C" w:rsidRDefault="00EF153C" w:rsidP="00EF153C">
      <w:pPr>
        <w:tabs>
          <w:tab w:val="num" w:pos="720"/>
        </w:tabs>
        <w:contextualSpacing/>
        <w:rPr>
          <w:rFonts w:ascii="Arial" w:hAnsi="Arial" w:cs="Arial"/>
          <w:sz w:val="22"/>
          <w:szCs w:val="22"/>
        </w:rPr>
      </w:pPr>
    </w:p>
    <w:p w14:paraId="3F03F372" w14:textId="77777777" w:rsidR="00901209" w:rsidRPr="00901209" w:rsidRDefault="00901209" w:rsidP="00901209">
      <w:pPr>
        <w:numPr>
          <w:ilvl w:val="0"/>
          <w:numId w:val="2"/>
        </w:numPr>
        <w:contextualSpacing/>
        <w:rPr>
          <w:rFonts w:ascii="Arial" w:hAnsi="Arial" w:cs="Arial"/>
          <w:sz w:val="22"/>
          <w:szCs w:val="22"/>
        </w:rPr>
      </w:pPr>
      <w:r w:rsidRPr="00901209">
        <w:rPr>
          <w:rFonts w:ascii="Arial" w:hAnsi="Arial" w:cs="Arial"/>
          <w:sz w:val="22"/>
          <w:szCs w:val="22"/>
        </w:rPr>
        <w:t xml:space="preserve">#2.B. – Applicant must provide detailed explanation for selections 3-9. Applicant must make detailed explanations more concise to directly answer the question. Additionally, the narrative box has a character limit of 1,024 characters. As written, Applicant currently has exceeded the character limit. </w:t>
      </w:r>
    </w:p>
    <w:p w14:paraId="159F210D" w14:textId="77777777" w:rsidR="00901209" w:rsidRPr="00901209" w:rsidRDefault="00901209" w:rsidP="00901209">
      <w:pPr>
        <w:numPr>
          <w:ilvl w:val="0"/>
          <w:numId w:val="2"/>
        </w:numPr>
        <w:contextualSpacing/>
        <w:rPr>
          <w:rFonts w:ascii="Arial" w:hAnsi="Arial" w:cs="Arial"/>
          <w:sz w:val="22"/>
          <w:szCs w:val="22"/>
        </w:rPr>
      </w:pPr>
      <w:r w:rsidRPr="00901209">
        <w:rPr>
          <w:rFonts w:ascii="Arial" w:hAnsi="Arial" w:cs="Arial"/>
          <w:sz w:val="22"/>
          <w:szCs w:val="22"/>
        </w:rPr>
        <w:t>#4. – Applicant must clarify whether this Project was a separate discussion item at the Board meeting and identify online platform used for the virtual meeting. Applicant must provide a detailed explanation for meeting with multiple stakeholders and identify how distinct stakeholders are stakeholders to the Project.</w:t>
      </w:r>
    </w:p>
    <w:p w14:paraId="14C3B1E3" w14:textId="77777777" w:rsidR="00901209" w:rsidRPr="00901209" w:rsidRDefault="00901209" w:rsidP="00901209">
      <w:pPr>
        <w:numPr>
          <w:ilvl w:val="0"/>
          <w:numId w:val="2"/>
        </w:numPr>
        <w:contextualSpacing/>
        <w:rPr>
          <w:rFonts w:ascii="Arial" w:hAnsi="Arial" w:cs="Arial"/>
          <w:sz w:val="22"/>
          <w:szCs w:val="22"/>
        </w:rPr>
      </w:pPr>
      <w:r w:rsidRPr="00901209">
        <w:rPr>
          <w:rFonts w:ascii="Arial" w:hAnsi="Arial" w:cs="Arial"/>
          <w:sz w:val="22"/>
          <w:szCs w:val="22"/>
        </w:rPr>
        <w:t>#5. – Applicant must list each stakeholder separately and explain how stakeholders’ input will be beneficial to the project.</w:t>
      </w:r>
    </w:p>
    <w:p w14:paraId="328C13DA" w14:textId="77777777" w:rsidR="00901209" w:rsidRPr="00901209" w:rsidRDefault="00901209" w:rsidP="00901209">
      <w:pPr>
        <w:numPr>
          <w:ilvl w:val="0"/>
          <w:numId w:val="2"/>
        </w:numPr>
        <w:contextualSpacing/>
        <w:rPr>
          <w:rFonts w:ascii="Arial" w:hAnsi="Arial" w:cs="Arial"/>
          <w:sz w:val="22"/>
          <w:szCs w:val="22"/>
        </w:rPr>
      </w:pPr>
      <w:r w:rsidRPr="00901209">
        <w:rPr>
          <w:rFonts w:ascii="Arial" w:hAnsi="Arial" w:cs="Arial"/>
          <w:sz w:val="22"/>
          <w:szCs w:val="22"/>
        </w:rPr>
        <w:t>#6. – Applicant must list each partner organization(s) separately and provide a detailed explanation for how each partner will participate in the project.</w:t>
      </w:r>
    </w:p>
    <w:p w14:paraId="16D8A138" w14:textId="66450F3D" w:rsidR="00EF153C" w:rsidRPr="00901209" w:rsidRDefault="00901209" w:rsidP="00901209">
      <w:pPr>
        <w:numPr>
          <w:ilvl w:val="0"/>
          <w:numId w:val="2"/>
        </w:numPr>
        <w:contextualSpacing/>
        <w:rPr>
          <w:rFonts w:ascii="Arial" w:hAnsi="Arial" w:cs="Arial"/>
          <w:sz w:val="22"/>
          <w:szCs w:val="22"/>
        </w:rPr>
      </w:pPr>
      <w:r w:rsidRPr="00901209">
        <w:rPr>
          <w:rFonts w:ascii="Arial" w:hAnsi="Arial" w:cs="Arial"/>
          <w:sz w:val="22"/>
          <w:szCs w:val="22"/>
        </w:rPr>
        <w:t>#7. – Narrative does not support the selection. Applicant must clarify how Project will support development of OHV Opportunities and be within 60 miles of incorporated city.</w:t>
      </w: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B262658" w:rsidR="00AD43F5" w:rsidRPr="00407912" w:rsidRDefault="00EE0C1A" w:rsidP="00AD43F5">
    <w:pPr>
      <w:pStyle w:val="Footer"/>
      <w:jc w:val="right"/>
      <w:rPr>
        <w:rFonts w:ascii="Arial" w:hAnsi="Arial" w:cs="Arial"/>
        <w:sz w:val="22"/>
        <w:szCs w:val="22"/>
      </w:rPr>
    </w:pPr>
    <w:r w:rsidRPr="00EE0C1A">
      <w:rPr>
        <w:rFonts w:ascii="Arial" w:hAnsi="Arial" w:cs="Arial"/>
        <w:sz w:val="22"/>
        <w:szCs w:val="22"/>
      </w:rPr>
      <w:t>County of San Diego Department of Parks and Recreation</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02C6C"/>
    <w:multiLevelType w:val="hybridMultilevel"/>
    <w:tmpl w:val="DC5C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S+Mgb8Pq7MlL0SJN3TQA3MqH/Fitni2+IV81T+dszJma39tSZCc19jPm1emHQF2C7PS4bEqpvzsiEY57VFKONw==" w:salt="xSNvKw7YlmcyMo8BF31Qv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05F"/>
    <w:rsid w:val="00125DAA"/>
    <w:rsid w:val="00183D61"/>
    <w:rsid w:val="001E1516"/>
    <w:rsid w:val="001F2C6F"/>
    <w:rsid w:val="001F3F94"/>
    <w:rsid w:val="00250163"/>
    <w:rsid w:val="00274CC0"/>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9401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219D0"/>
    <w:rsid w:val="008323DA"/>
    <w:rsid w:val="00842AF1"/>
    <w:rsid w:val="0085074E"/>
    <w:rsid w:val="0085569C"/>
    <w:rsid w:val="008616EC"/>
    <w:rsid w:val="00877C0F"/>
    <w:rsid w:val="008B5471"/>
    <w:rsid w:val="008C53F4"/>
    <w:rsid w:val="008D3242"/>
    <w:rsid w:val="008F1B32"/>
    <w:rsid w:val="008F41FA"/>
    <w:rsid w:val="00901209"/>
    <w:rsid w:val="00912311"/>
    <w:rsid w:val="009460E1"/>
    <w:rsid w:val="00985F73"/>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0A4F"/>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E0C1A"/>
    <w:rsid w:val="00EF153C"/>
    <w:rsid w:val="00F04D40"/>
    <w:rsid w:val="00F11CE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5</cp:revision>
  <dcterms:created xsi:type="dcterms:W3CDTF">2021-05-05T18:04:00Z</dcterms:created>
  <dcterms:modified xsi:type="dcterms:W3CDTF">2021-05-06T20:23:00Z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